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35" w:rsidRPr="00E44217" w:rsidRDefault="00E44217">
      <w:pPr>
        <w:ind w:left="267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44217">
        <w:rPr>
          <w:rFonts w:ascii="Times New Roman" w:eastAsia="Times New Roman" w:hAnsi="Times New Roman" w:cs="Times New Roman"/>
          <w:sz w:val="20"/>
          <w:szCs w:val="20"/>
          <w:lang w:val="it-IT"/>
        </w:rPr>
        <w:drawing>
          <wp:inline distT="0" distB="0" distL="0" distR="0">
            <wp:extent cx="2825454" cy="732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54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35" w:rsidRPr="00E44217" w:rsidRDefault="00FC1F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C1F35" w:rsidRPr="00E44217" w:rsidRDefault="00FC1F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C1F35" w:rsidRPr="00E44217" w:rsidRDefault="00E44217">
      <w:pPr>
        <w:pStyle w:val="Titolo1"/>
        <w:spacing w:before="193"/>
        <w:ind w:right="531"/>
        <w:jc w:val="center"/>
        <w:rPr>
          <w:lang w:val="it-IT"/>
        </w:rPr>
      </w:pPr>
      <w:r w:rsidRPr="00E44217">
        <w:rPr>
          <w:lang w:val="it-IT"/>
        </w:rPr>
        <w:t>ATTIVITA’ DELLA DELEGAZIONE DI TARANTO «ADOLFO F.</w:t>
      </w:r>
      <w:r w:rsidRPr="00E44217">
        <w:rPr>
          <w:spacing w:val="-27"/>
          <w:lang w:val="it-IT"/>
        </w:rPr>
        <w:t xml:space="preserve"> </w:t>
      </w:r>
      <w:r w:rsidRPr="00E44217">
        <w:rPr>
          <w:lang w:val="it-IT"/>
        </w:rPr>
        <w:t>MELE» AICC</w:t>
      </w:r>
    </w:p>
    <w:p w:rsidR="00FC1F35" w:rsidRPr="00E44217" w:rsidRDefault="00E44217">
      <w:pPr>
        <w:spacing w:line="322" w:lineRule="exact"/>
        <w:ind w:left="525" w:right="53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44217">
        <w:rPr>
          <w:rFonts w:ascii="Times New Roman"/>
          <w:sz w:val="28"/>
          <w:lang w:val="it-IT"/>
        </w:rPr>
        <w:t>Anno sociale</w:t>
      </w:r>
      <w:r w:rsidRPr="00E44217">
        <w:rPr>
          <w:rFonts w:ascii="Times New Roman"/>
          <w:spacing w:val="-14"/>
          <w:sz w:val="28"/>
          <w:lang w:val="it-IT"/>
        </w:rPr>
        <w:t xml:space="preserve"> </w:t>
      </w:r>
      <w:r w:rsidRPr="00E44217">
        <w:rPr>
          <w:rFonts w:ascii="Times New Roman"/>
          <w:sz w:val="28"/>
          <w:lang w:val="it-IT"/>
        </w:rPr>
        <w:t>2017-2018</w:t>
      </w:r>
    </w:p>
    <w:p w:rsidR="00FC1F35" w:rsidRPr="00E44217" w:rsidRDefault="00FC1F35">
      <w:pPr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FC1F35" w:rsidRPr="00E44217" w:rsidRDefault="00E44217">
      <w:pPr>
        <w:pStyle w:val="Corpotesto"/>
        <w:ind w:left="110" w:right="178"/>
        <w:rPr>
          <w:lang w:val="it-IT"/>
        </w:rPr>
      </w:pPr>
      <w:r w:rsidRPr="00E44217">
        <w:rPr>
          <w:w w:val="105"/>
          <w:lang w:val="it-IT"/>
        </w:rPr>
        <w:t>15-17 settembre 2017 - Viaggio a Pompei - Napoli -</w:t>
      </w:r>
      <w:r w:rsidRPr="00E44217">
        <w:rPr>
          <w:spacing w:val="-32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Caserta.</w:t>
      </w:r>
    </w:p>
    <w:p w:rsidR="00FC1F35" w:rsidRPr="00E44217" w:rsidRDefault="00E44217">
      <w:pPr>
        <w:pStyle w:val="Corpotesto"/>
        <w:spacing w:before="8"/>
        <w:ind w:left="110" w:right="178"/>
        <w:rPr>
          <w:lang w:val="it-IT"/>
        </w:rPr>
      </w:pPr>
      <w:r w:rsidRPr="00E44217">
        <w:rPr>
          <w:w w:val="105"/>
          <w:lang w:val="it-IT"/>
        </w:rPr>
        <w:t>14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ottobre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2017,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18.00,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presso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Area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archeologica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Via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Marche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-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Taranto.</w:t>
      </w:r>
    </w:p>
    <w:p w:rsidR="00FC1F35" w:rsidRPr="00E44217" w:rsidRDefault="00E44217">
      <w:pPr>
        <w:spacing w:before="13" w:line="252" w:lineRule="auto"/>
        <w:ind w:left="394" w:right="1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Conferenza</w:t>
      </w:r>
      <w:r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Prof.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Enzo</w:t>
      </w:r>
      <w:r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Lippolis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(</w:t>
      </w:r>
      <w:proofErr w:type="spellStart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Univ</w:t>
      </w:r>
      <w:proofErr w:type="spellEnd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“La</w:t>
      </w:r>
      <w:r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Sapienza”</w:t>
      </w:r>
      <w:r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di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Roma),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Coloni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e</w:t>
      </w:r>
      <w:r w:rsidRPr="00E44217">
        <w:rPr>
          <w:rFonts w:ascii="Times New Roman" w:eastAsia="Times New Roman" w:hAnsi="Times New Roman" w:cs="Times New Roman"/>
          <w:i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colonizzatori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tra</w:t>
      </w:r>
      <w:r w:rsidRPr="00E44217">
        <w:rPr>
          <w:rFonts w:ascii="Times New Roman" w:eastAsia="Times New Roman" w:hAnsi="Times New Roman" w:cs="Times New Roman"/>
          <w:i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mondo antico e contemporaneo: documentazione e risultati degli scavi di</w:t>
      </w:r>
      <w:r w:rsidRPr="00E44217">
        <w:rPr>
          <w:rFonts w:ascii="Times New Roman" w:eastAsia="Times New Roman" w:hAnsi="Times New Roman" w:cs="Times New Roman"/>
          <w:i/>
          <w:spacing w:val="-37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Saturo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</w:p>
    <w:p w:rsidR="00FC1F35" w:rsidRPr="00E44217" w:rsidRDefault="00E44217">
      <w:pPr>
        <w:pStyle w:val="Paragrafoelenco"/>
        <w:numPr>
          <w:ilvl w:val="0"/>
          <w:numId w:val="3"/>
        </w:numPr>
        <w:tabs>
          <w:tab w:val="left" w:pos="386"/>
        </w:tabs>
        <w:spacing w:line="238" w:lineRule="exac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novembre 2017 - Escursione a Metaponto e a</w:t>
      </w:r>
      <w:r w:rsidRPr="00E44217">
        <w:rPr>
          <w:rFonts w:ascii="Times New Roman"/>
          <w:spacing w:val="-26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Bernalda.</w:t>
      </w:r>
    </w:p>
    <w:p w:rsidR="00FC1F35" w:rsidRPr="00E44217" w:rsidRDefault="00E44217">
      <w:pPr>
        <w:pStyle w:val="Paragrafoelenco"/>
        <w:numPr>
          <w:ilvl w:val="0"/>
          <w:numId w:val="3"/>
        </w:numPr>
        <w:tabs>
          <w:tab w:val="left" w:pos="386"/>
        </w:tabs>
        <w:spacing w:before="13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novembre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2017,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ore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17.30,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presso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Area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archeologica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di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Via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Marche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-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Taranto.</w:t>
      </w:r>
    </w:p>
    <w:p w:rsidR="00FC1F35" w:rsidRPr="00E44217" w:rsidRDefault="00E44217">
      <w:pPr>
        <w:spacing w:before="13" w:line="252" w:lineRule="auto"/>
        <w:ind w:left="394" w:right="1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Presentazione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libro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prof.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Nicola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Biffi,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Isole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dei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‘famosi’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ai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tempi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dell’Impero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Romano.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Geografia Di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una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tipica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forma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di</w:t>
      </w:r>
      <w:r w:rsidRPr="00E44217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repressione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Dialoga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con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l’Autore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Prof.ssa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Francesca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Poretti</w:t>
      </w:r>
      <w:proofErr w:type="spellEnd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</w:p>
    <w:p w:rsidR="00FC1F35" w:rsidRPr="00E44217" w:rsidRDefault="00E44217">
      <w:pPr>
        <w:spacing w:line="238" w:lineRule="exact"/>
        <w:ind w:left="110" w:right="1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1-2-3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dicembre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2017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-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Partecipazione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collaborazione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alle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Giornate</w:t>
      </w:r>
      <w:r w:rsidRPr="00E44217">
        <w:rPr>
          <w:rFonts w:ascii="Times New Roman"/>
          <w:i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Elleniche</w:t>
      </w:r>
      <w:r w:rsidRPr="00E44217">
        <w:rPr>
          <w:rFonts w:ascii="Times New Roman"/>
          <w:i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di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proofErr w:type="spellStart"/>
      <w:r w:rsidRPr="00E44217">
        <w:rPr>
          <w:rFonts w:ascii="Times New Roman"/>
          <w:i/>
          <w:w w:val="105"/>
          <w:sz w:val="21"/>
          <w:lang w:val="it-IT"/>
        </w:rPr>
        <w:t>Taras</w:t>
      </w:r>
      <w:proofErr w:type="spellEnd"/>
      <w:r w:rsidRPr="00E44217">
        <w:rPr>
          <w:rFonts w:ascii="Times New Roman"/>
          <w:i/>
          <w:w w:val="105"/>
          <w:sz w:val="21"/>
          <w:lang w:val="it-IT"/>
        </w:rPr>
        <w:t>.</w:t>
      </w:r>
    </w:p>
    <w:p w:rsidR="00FC1F35" w:rsidRPr="00E44217" w:rsidRDefault="00E44217">
      <w:pPr>
        <w:pStyle w:val="Corpotesto"/>
        <w:spacing w:before="13"/>
        <w:ind w:left="110" w:right="178"/>
        <w:rPr>
          <w:lang w:val="it-IT"/>
        </w:rPr>
      </w:pPr>
      <w:r w:rsidRPr="00E44217">
        <w:rPr>
          <w:w w:val="105"/>
          <w:lang w:val="it-IT"/>
        </w:rPr>
        <w:t>13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dicembre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2017,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17.00,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presso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Istituto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M.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Immacolata,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via</w:t>
      </w:r>
      <w:r w:rsidRPr="00E44217">
        <w:rPr>
          <w:spacing w:val="-3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Mignogna</w:t>
      </w:r>
      <w:proofErr w:type="spellEnd"/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-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Taranto.</w:t>
      </w:r>
    </w:p>
    <w:p w:rsidR="00FC1F35" w:rsidRPr="00E44217" w:rsidRDefault="00E44217">
      <w:pPr>
        <w:pStyle w:val="Corpotesto"/>
        <w:spacing w:before="13"/>
        <w:ind w:right="178"/>
        <w:rPr>
          <w:lang w:val="it-IT"/>
        </w:rPr>
      </w:pPr>
      <w:r w:rsidRPr="00E44217">
        <w:rPr>
          <w:w w:val="105"/>
          <w:lang w:val="it-IT"/>
        </w:rPr>
        <w:t>Presentazione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libro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Virginia</w:t>
      </w:r>
      <w:r w:rsidRPr="00E44217">
        <w:rPr>
          <w:spacing w:val="-4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Pierri</w:t>
      </w:r>
      <w:proofErr w:type="spellEnd"/>
      <w:r w:rsidRPr="00E44217">
        <w:rPr>
          <w:w w:val="105"/>
          <w:lang w:val="it-IT"/>
        </w:rPr>
        <w:t>,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i/>
          <w:w w:val="105"/>
          <w:lang w:val="it-IT"/>
        </w:rPr>
        <w:t>Ricordi</w:t>
      </w:r>
      <w:r w:rsidRPr="00E44217">
        <w:rPr>
          <w:w w:val="105"/>
          <w:lang w:val="it-IT"/>
        </w:rPr>
        <w:t>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Relatori: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Altamura,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Guglielmetti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Elia,</w:t>
      </w:r>
    </w:p>
    <w:p w:rsidR="00FC1F35" w:rsidRPr="00E44217" w:rsidRDefault="00E44217">
      <w:pPr>
        <w:pStyle w:val="Corpotesto"/>
        <w:spacing w:before="8"/>
        <w:ind w:right="178"/>
        <w:rPr>
          <w:lang w:val="it-IT"/>
        </w:rPr>
      </w:pPr>
      <w:r w:rsidRPr="00E44217">
        <w:rPr>
          <w:w w:val="105"/>
          <w:lang w:val="it-IT"/>
        </w:rPr>
        <w:t>P. De</w:t>
      </w:r>
      <w:r w:rsidRPr="00E44217">
        <w:rPr>
          <w:spacing w:val="-9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Stefano.</w:t>
      </w:r>
    </w:p>
    <w:p w:rsidR="00FC1F35" w:rsidRPr="00E44217" w:rsidRDefault="00E44217">
      <w:pPr>
        <w:pStyle w:val="Paragrafoelenco"/>
        <w:numPr>
          <w:ilvl w:val="0"/>
          <w:numId w:val="2"/>
        </w:numPr>
        <w:tabs>
          <w:tab w:val="left" w:pos="386"/>
        </w:tabs>
        <w:spacing w:before="13" w:line="249" w:lineRule="auto"/>
        <w:ind w:right="615" w:hanging="2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gennaio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2018,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ore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18.00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-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presso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Liceo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Statale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“Archita”.</w:t>
      </w:r>
      <w:r w:rsidRPr="00E44217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Relazione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della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Prof.ssa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Francesca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Poretti</w:t>
      </w:r>
      <w:proofErr w:type="spellEnd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,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 xml:space="preserve">Quale liceo classico per il futuro?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tenuta nell’ambito della Notte Nazionale del Liceo Classico - IV Edizione.</w:t>
      </w:r>
    </w:p>
    <w:p w:rsidR="00FC1F35" w:rsidRPr="00E44217" w:rsidRDefault="00E44217">
      <w:pPr>
        <w:pStyle w:val="Paragrafoelenco"/>
        <w:numPr>
          <w:ilvl w:val="0"/>
          <w:numId w:val="2"/>
        </w:numPr>
        <w:tabs>
          <w:tab w:val="left" w:pos="386"/>
        </w:tabs>
        <w:spacing w:before="3"/>
        <w:ind w:left="38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gennaio 2018, 17.30, presso Area archeologica di Vi</w:t>
      </w:r>
      <w:r w:rsidRPr="00E44217">
        <w:rPr>
          <w:rFonts w:ascii="Times New Roman"/>
          <w:w w:val="105"/>
          <w:sz w:val="21"/>
          <w:lang w:val="it-IT"/>
        </w:rPr>
        <w:t>a Marche -</w:t>
      </w:r>
      <w:r w:rsidRPr="00E44217">
        <w:rPr>
          <w:rFonts w:ascii="Times New Roman"/>
          <w:spacing w:val="-37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Taranto.</w:t>
      </w:r>
    </w:p>
    <w:p w:rsidR="00FC1F35" w:rsidRPr="00E44217" w:rsidRDefault="00E44217">
      <w:pPr>
        <w:spacing w:before="13"/>
        <w:ind w:left="394" w:right="1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Conferenza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del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prof.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Angelo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Conte,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Il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rifornimento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idrico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nella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Taranto</w:t>
      </w:r>
      <w:r w:rsidRPr="00E44217">
        <w:rPr>
          <w:rFonts w:ascii="Times New Roman"/>
          <w:i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greco-romana</w:t>
      </w:r>
    </w:p>
    <w:p w:rsidR="00FC1F35" w:rsidRPr="00E44217" w:rsidRDefault="00E44217">
      <w:pPr>
        <w:spacing w:before="13" w:line="249" w:lineRule="auto"/>
        <w:ind w:left="394" w:right="178" w:hanging="2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28 gennaio 2018, ore 11.00, presso l’Aula Magna “Aldo Moro” del Liceo “Archita”. Partecipazione e collaborazione</w:t>
      </w:r>
      <w:r w:rsidRPr="00E44217">
        <w:rPr>
          <w:rFonts w:ascii="Times New Roman" w:eastAsia="Times New Roman" w:hAnsi="Times New Roman" w:cs="Times New Roman"/>
          <w:color w:val="3A3A3A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al</w:t>
      </w:r>
      <w:r w:rsidRPr="00E44217">
        <w:rPr>
          <w:rFonts w:ascii="Times New Roman" w:eastAsia="Times New Roman" w:hAnsi="Times New Roman" w:cs="Times New Roman"/>
          <w:color w:val="3A3A3A"/>
          <w:spacing w:val="-6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V</w:t>
      </w:r>
      <w:r w:rsidRPr="00E44217">
        <w:rPr>
          <w:rFonts w:ascii="Times New Roman" w:eastAsia="Times New Roman" w:hAnsi="Times New Roman" w:cs="Times New Roman"/>
          <w:color w:val="3A3A3A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Certame</w:t>
      </w:r>
      <w:r w:rsidRPr="00E44217">
        <w:rPr>
          <w:rFonts w:ascii="Times New Roman" w:eastAsia="Times New Roman" w:hAnsi="Times New Roman" w:cs="Times New Roman"/>
          <w:color w:val="3A3A3A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“</w:t>
      </w:r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In</w:t>
      </w:r>
      <w:r w:rsidRPr="00E44217">
        <w:rPr>
          <w:rFonts w:ascii="Times New Roman" w:eastAsia="Times New Roman" w:hAnsi="Times New Roman" w:cs="Times New Roman"/>
          <w:i/>
          <w:color w:val="3A3A3A"/>
          <w:spacing w:val="-5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mytho</w:t>
      </w:r>
      <w:proofErr w:type="spellEnd"/>
      <w:r w:rsidRPr="00E44217">
        <w:rPr>
          <w:rFonts w:ascii="Times New Roman" w:eastAsia="Times New Roman" w:hAnsi="Times New Roman" w:cs="Times New Roman"/>
          <w:i/>
          <w:color w:val="3A3A3A"/>
          <w:spacing w:val="-5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veritas</w:t>
      </w:r>
      <w:proofErr w:type="spellEnd"/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”.</w:t>
      </w:r>
      <w:r w:rsidRPr="00E44217">
        <w:rPr>
          <w:rFonts w:ascii="Times New Roman" w:eastAsia="Times New Roman" w:hAnsi="Times New Roman" w:cs="Times New Roman"/>
          <w:color w:val="3A3A3A"/>
          <w:spacing w:val="-6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Prof.ssa</w:t>
      </w:r>
      <w:r w:rsidRPr="00E44217">
        <w:rPr>
          <w:rFonts w:ascii="Times New Roman" w:eastAsia="Times New Roman" w:hAnsi="Times New Roman" w:cs="Times New Roman"/>
          <w:color w:val="3A3A3A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Francesca</w:t>
      </w:r>
      <w:r w:rsidRPr="00E44217">
        <w:rPr>
          <w:rFonts w:ascii="Times New Roman" w:eastAsia="Times New Roman" w:hAnsi="Times New Roman" w:cs="Times New Roman"/>
          <w:color w:val="3A3A3A"/>
          <w:spacing w:val="-5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Poretti</w:t>
      </w:r>
      <w:proofErr w:type="spellEnd"/>
      <w:r w:rsidRPr="00E44217">
        <w:rPr>
          <w:rFonts w:ascii="Times New Roman" w:eastAsia="Times New Roman" w:hAnsi="Times New Roman" w:cs="Times New Roman"/>
          <w:color w:val="3A3A3A"/>
          <w:w w:val="105"/>
          <w:sz w:val="21"/>
          <w:szCs w:val="21"/>
          <w:lang w:val="it-IT"/>
        </w:rPr>
        <w:t>,</w:t>
      </w:r>
      <w:r w:rsidRPr="00E44217">
        <w:rPr>
          <w:rFonts w:ascii="Times New Roman" w:eastAsia="Times New Roman" w:hAnsi="Times New Roman" w:cs="Times New Roman"/>
          <w:color w:val="3A3A3A"/>
          <w:spacing w:val="-7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Introduzione</w:t>
      </w:r>
      <w:r w:rsidRPr="00E44217">
        <w:rPr>
          <w:rFonts w:ascii="Times New Roman" w:eastAsia="Times New Roman" w:hAnsi="Times New Roman" w:cs="Times New Roman"/>
          <w:i/>
          <w:color w:val="3A3A3A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al</w:t>
      </w:r>
      <w:r w:rsidRPr="00E44217">
        <w:rPr>
          <w:rFonts w:ascii="Times New Roman" w:eastAsia="Times New Roman" w:hAnsi="Times New Roman" w:cs="Times New Roman"/>
          <w:i/>
          <w:color w:val="3A3A3A"/>
          <w:spacing w:val="-6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mito</w:t>
      </w:r>
      <w:r w:rsidRPr="00E44217">
        <w:rPr>
          <w:rFonts w:ascii="Times New Roman" w:eastAsia="Times New Roman" w:hAnsi="Times New Roman" w:cs="Times New Roman"/>
          <w:i/>
          <w:color w:val="3A3A3A"/>
          <w:spacing w:val="-5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color w:val="3A3A3A"/>
          <w:w w:val="105"/>
          <w:sz w:val="21"/>
          <w:szCs w:val="21"/>
          <w:lang w:val="it-IT"/>
        </w:rPr>
        <w:t>dei Dioscuri.</w:t>
      </w:r>
    </w:p>
    <w:p w:rsidR="00FC1F35" w:rsidRPr="00E44217" w:rsidRDefault="00E44217">
      <w:pPr>
        <w:pStyle w:val="Corpotesto"/>
        <w:spacing w:before="3"/>
        <w:ind w:left="110" w:right="178"/>
        <w:rPr>
          <w:lang w:val="it-IT"/>
        </w:rPr>
      </w:pPr>
      <w:r w:rsidRPr="00E44217">
        <w:rPr>
          <w:w w:val="105"/>
          <w:lang w:val="it-IT"/>
        </w:rPr>
        <w:t>9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febbraio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2018,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18.00,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presso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il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Salone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degli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Specchi,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Palazzo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Città,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Taranto.</w:t>
      </w:r>
    </w:p>
    <w:p w:rsidR="00FC1F35" w:rsidRPr="00E44217" w:rsidRDefault="00E44217">
      <w:pPr>
        <w:spacing w:before="8" w:line="252" w:lineRule="auto"/>
        <w:ind w:left="385" w:right="178" w:firstLin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Collaborazione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partecipazione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alla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I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Giornata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Mondiale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della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Lingua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Greca,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con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la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relazione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 xml:space="preserve">della </w:t>
      </w:r>
      <w:r w:rsidRPr="00E44217">
        <w:rPr>
          <w:rFonts w:ascii="Times New Roman"/>
          <w:w w:val="105"/>
          <w:sz w:val="21"/>
          <w:lang w:val="it-IT"/>
        </w:rPr>
        <w:t xml:space="preserve">Prof.ssa Francesca </w:t>
      </w:r>
      <w:proofErr w:type="spellStart"/>
      <w:r w:rsidRPr="00E44217">
        <w:rPr>
          <w:rFonts w:ascii="Times New Roman"/>
          <w:w w:val="105"/>
          <w:sz w:val="21"/>
          <w:lang w:val="it-IT"/>
        </w:rPr>
        <w:t>Poretti</w:t>
      </w:r>
      <w:proofErr w:type="spellEnd"/>
      <w:r w:rsidRPr="00E44217">
        <w:rPr>
          <w:rFonts w:ascii="Times New Roman"/>
          <w:w w:val="105"/>
          <w:sz w:val="21"/>
          <w:lang w:val="it-IT"/>
        </w:rPr>
        <w:t xml:space="preserve">, </w:t>
      </w:r>
      <w:r w:rsidRPr="00E44217">
        <w:rPr>
          <w:rFonts w:ascii="Times New Roman"/>
          <w:i/>
          <w:w w:val="105"/>
          <w:sz w:val="21"/>
          <w:lang w:val="it-IT"/>
        </w:rPr>
        <w:t>Echi della poesia greca antica nel</w:t>
      </w:r>
      <w:r w:rsidRPr="00E44217">
        <w:rPr>
          <w:rFonts w:ascii="Times New Roman"/>
          <w:i/>
          <w:spacing w:val="-38"/>
          <w:w w:val="105"/>
          <w:sz w:val="21"/>
          <w:lang w:val="it-IT"/>
        </w:rPr>
        <w:t xml:space="preserve"> </w:t>
      </w:r>
      <w:r w:rsidRPr="00E44217">
        <w:rPr>
          <w:rFonts w:ascii="Times New Roman"/>
          <w:i/>
          <w:w w:val="105"/>
          <w:sz w:val="21"/>
          <w:lang w:val="it-IT"/>
        </w:rPr>
        <w:t>tempo</w:t>
      </w:r>
      <w:r w:rsidRPr="00E44217">
        <w:rPr>
          <w:rFonts w:ascii="Times New Roman"/>
          <w:w w:val="105"/>
          <w:sz w:val="21"/>
          <w:lang w:val="it-IT"/>
        </w:rPr>
        <w:t>.</w:t>
      </w:r>
    </w:p>
    <w:p w:rsidR="00FC1F35" w:rsidRPr="00E44217" w:rsidRDefault="00E44217">
      <w:pPr>
        <w:pStyle w:val="Corpotesto"/>
        <w:spacing w:before="1" w:line="252" w:lineRule="auto"/>
        <w:ind w:right="178" w:hanging="284"/>
        <w:rPr>
          <w:lang w:val="it-IT"/>
        </w:rPr>
      </w:pPr>
      <w:r w:rsidRPr="00E44217">
        <w:rPr>
          <w:w w:val="105"/>
          <w:lang w:val="it-IT"/>
        </w:rPr>
        <w:t>16 febbraio 2018, ore 9.00, presso l’Aula Magna del Dipartimento ionico dell’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>. degli Studi di Bari “Aldo Moro”. Convegno su «</w:t>
      </w:r>
      <w:proofErr w:type="spellStart"/>
      <w:r w:rsidRPr="00E44217">
        <w:rPr>
          <w:rFonts w:cs="Times New Roman"/>
          <w:w w:val="105"/>
          <w:lang w:val="it-IT"/>
        </w:rPr>
        <w:t>Φιλί</w:t>
      </w:r>
      <w:proofErr w:type="spellEnd"/>
      <w:r w:rsidRPr="00E44217">
        <w:rPr>
          <w:rFonts w:cs="Times New Roman"/>
          <w:w w:val="105"/>
          <w:lang w:val="it-IT"/>
        </w:rPr>
        <w:t xml:space="preserve">α </w:t>
      </w:r>
      <w:r w:rsidRPr="00E44217">
        <w:rPr>
          <w:w w:val="105"/>
          <w:lang w:val="it-IT"/>
        </w:rPr>
        <w:t xml:space="preserve">e </w:t>
      </w:r>
      <w:proofErr w:type="spellStart"/>
      <w:r w:rsidRPr="00E44217">
        <w:rPr>
          <w:rFonts w:cs="Times New Roman"/>
          <w:w w:val="105"/>
          <w:lang w:val="it-IT"/>
        </w:rPr>
        <w:t>Ξενί</w:t>
      </w:r>
      <w:proofErr w:type="spellEnd"/>
      <w:r w:rsidRPr="00E44217">
        <w:rPr>
          <w:rFonts w:cs="Times New Roman"/>
          <w:w w:val="105"/>
          <w:lang w:val="it-IT"/>
        </w:rPr>
        <w:t>α</w:t>
      </w:r>
      <w:r w:rsidRPr="00E44217">
        <w:rPr>
          <w:w w:val="105"/>
          <w:lang w:val="it-IT"/>
        </w:rPr>
        <w:t>, Amicizia e Accoglienza: la cultura greca c</w:t>
      </w:r>
      <w:r w:rsidRPr="00E44217">
        <w:rPr>
          <w:w w:val="105"/>
          <w:lang w:val="it-IT"/>
        </w:rPr>
        <w:t>i educa ancora». Relatori: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proff.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Mario</w:t>
      </w:r>
      <w:r w:rsidRPr="00E44217">
        <w:rPr>
          <w:spacing w:val="-4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Capasso</w:t>
      </w:r>
      <w:proofErr w:type="spellEnd"/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(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>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Salento,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Presidente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nazionale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AICC),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Arianna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Fermani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(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>. 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Macerata),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Mino</w:t>
      </w:r>
      <w:r w:rsidRPr="00E44217">
        <w:rPr>
          <w:spacing w:val="-4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Ianne</w:t>
      </w:r>
      <w:proofErr w:type="spellEnd"/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Riccardo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Pagano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(</w:t>
      </w:r>
      <w:proofErr w:type="spellStart"/>
      <w:r w:rsidRPr="00E44217">
        <w:rPr>
          <w:w w:val="105"/>
          <w:lang w:val="it-IT"/>
        </w:rPr>
        <w:t>Dipart</w:t>
      </w:r>
      <w:proofErr w:type="spellEnd"/>
      <w:r w:rsidRPr="00E44217">
        <w:rPr>
          <w:w w:val="105"/>
          <w:lang w:val="it-IT"/>
        </w:rPr>
        <w:t>.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Ionico</w:t>
      </w:r>
      <w:r w:rsidRPr="00E44217">
        <w:rPr>
          <w:spacing w:val="-4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>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degli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Studi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Bari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“Aldo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Moro”).</w:t>
      </w:r>
    </w:p>
    <w:p w:rsidR="00FC1F35" w:rsidRPr="00E44217" w:rsidRDefault="00E44217">
      <w:pPr>
        <w:pStyle w:val="Corpotesto"/>
        <w:spacing w:before="1" w:line="247" w:lineRule="auto"/>
        <w:ind w:right="178"/>
        <w:rPr>
          <w:lang w:val="it-IT"/>
        </w:rPr>
      </w:pPr>
      <w:r w:rsidRPr="00E44217">
        <w:rPr>
          <w:w w:val="105"/>
          <w:lang w:val="it-IT"/>
        </w:rPr>
        <w:t xml:space="preserve">Ha coordinato la Prof.ssa Francesca </w:t>
      </w:r>
      <w:proofErr w:type="spellStart"/>
      <w:r w:rsidRPr="00E44217">
        <w:rPr>
          <w:w w:val="105"/>
          <w:lang w:val="it-IT"/>
        </w:rPr>
        <w:t>Poretti</w:t>
      </w:r>
      <w:proofErr w:type="spellEnd"/>
      <w:r w:rsidRPr="00E44217">
        <w:rPr>
          <w:w w:val="105"/>
          <w:lang w:val="it-IT"/>
        </w:rPr>
        <w:t>. In collaborazione con Dipartimento ionico dell’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>. degli Studi di Bari “Aldo</w:t>
      </w:r>
      <w:r w:rsidRPr="00E44217">
        <w:rPr>
          <w:spacing w:val="-1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Moro”.</w:t>
      </w:r>
    </w:p>
    <w:p w:rsidR="00FC1F35" w:rsidRPr="00E44217" w:rsidRDefault="00E44217">
      <w:pPr>
        <w:pStyle w:val="Corpotesto"/>
        <w:spacing w:before="6" w:line="252" w:lineRule="auto"/>
        <w:ind w:right="178" w:hanging="284"/>
        <w:rPr>
          <w:lang w:val="it-IT"/>
        </w:rPr>
      </w:pPr>
      <w:r w:rsidRPr="00E44217">
        <w:rPr>
          <w:w w:val="105"/>
          <w:lang w:val="it-IT"/>
        </w:rPr>
        <w:t xml:space="preserve">13 marzo 2018, ore 15.00 - Relazione sul mito di </w:t>
      </w:r>
      <w:r w:rsidRPr="00E44217">
        <w:rPr>
          <w:rFonts w:cs="Times New Roman"/>
          <w:i/>
          <w:w w:val="105"/>
          <w:lang w:val="it-IT"/>
        </w:rPr>
        <w:t>Ero e Leandro</w:t>
      </w:r>
      <w:r w:rsidRPr="00E44217">
        <w:rPr>
          <w:w w:val="105"/>
          <w:lang w:val="it-IT"/>
        </w:rPr>
        <w:t xml:space="preserve">, a cura della prof.ssa Francesca </w:t>
      </w:r>
      <w:proofErr w:type="spellStart"/>
      <w:r w:rsidRPr="00E44217">
        <w:rPr>
          <w:w w:val="105"/>
          <w:lang w:val="it-IT"/>
        </w:rPr>
        <w:t>Poretti</w:t>
      </w:r>
      <w:proofErr w:type="spellEnd"/>
      <w:r w:rsidRPr="00E44217">
        <w:rPr>
          <w:w w:val="105"/>
          <w:lang w:val="it-IT"/>
        </w:rPr>
        <w:t>, nell’ambito di un PO</w:t>
      </w:r>
      <w:r w:rsidRPr="00E44217">
        <w:rPr>
          <w:w w:val="105"/>
          <w:lang w:val="it-IT"/>
        </w:rPr>
        <w:t>N del Liceo Statale</w:t>
      </w:r>
      <w:r w:rsidRPr="00E44217">
        <w:rPr>
          <w:spacing w:val="-29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“Archita”.</w:t>
      </w:r>
    </w:p>
    <w:p w:rsidR="00FC1F35" w:rsidRPr="00E44217" w:rsidRDefault="00E44217">
      <w:pPr>
        <w:pStyle w:val="Paragrafoelenco"/>
        <w:numPr>
          <w:ilvl w:val="0"/>
          <w:numId w:val="1"/>
        </w:numPr>
        <w:tabs>
          <w:tab w:val="left" w:pos="386"/>
        </w:tabs>
        <w:spacing w:line="238" w:lineRule="exact"/>
        <w:ind w:hanging="2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/>
          <w:w w:val="105"/>
          <w:sz w:val="21"/>
          <w:lang w:val="it-IT"/>
        </w:rPr>
        <w:t>marzo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2018,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ore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17.30,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presso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Area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archeologica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di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Via</w:t>
      </w:r>
      <w:r w:rsidRPr="00E44217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Marche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-</w:t>
      </w:r>
      <w:r w:rsidRPr="00E44217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E44217">
        <w:rPr>
          <w:rFonts w:ascii="Times New Roman"/>
          <w:w w:val="105"/>
          <w:sz w:val="21"/>
          <w:lang w:val="it-IT"/>
        </w:rPr>
        <w:t>Taranto.</w:t>
      </w:r>
    </w:p>
    <w:p w:rsidR="00FC1F35" w:rsidRPr="00E44217" w:rsidRDefault="00E44217">
      <w:pPr>
        <w:spacing w:before="13" w:line="252" w:lineRule="auto"/>
        <w:ind w:left="394" w:right="1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Conferenza dott.ssa Antonietta Dell’Aglio e Annalisa Biffino,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Storie dalla Terra. Le indagini archeologiche nell’area dell’ex Convento di S.</w:t>
      </w:r>
      <w:r w:rsidRPr="00E44217">
        <w:rPr>
          <w:rFonts w:ascii="Times New Roman" w:eastAsia="Times New Roman" w:hAnsi="Times New Roman" w:cs="Times New Roman"/>
          <w:i/>
          <w:spacing w:val="-36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Antonio.</w:t>
      </w:r>
    </w:p>
    <w:p w:rsidR="00FC1F35" w:rsidRPr="00E44217" w:rsidRDefault="00E44217">
      <w:pPr>
        <w:pStyle w:val="Paragrafoelenco"/>
        <w:numPr>
          <w:ilvl w:val="0"/>
          <w:numId w:val="1"/>
        </w:numPr>
        <w:tabs>
          <w:tab w:val="left" w:pos="395"/>
        </w:tabs>
        <w:spacing w:before="1" w:line="247" w:lineRule="auto"/>
        <w:ind w:right="117" w:hanging="2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marzo 2018, ore 9.00, ex Convento di S. Antonio. Visita guidata con l’Arch. Augusto Ressa e la dott.ssa Laura</w:t>
      </w:r>
      <w:r w:rsidRPr="00E44217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Masiello</w:t>
      </w:r>
    </w:p>
    <w:p w:rsidR="00FC1F35" w:rsidRPr="00E44217" w:rsidRDefault="00E44217">
      <w:pPr>
        <w:spacing w:before="6" w:line="252" w:lineRule="auto"/>
        <w:ind w:left="394" w:hanging="2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10-11-12 aprile 2018 - Evento </w:t>
      </w:r>
      <w:proofErr w:type="spellStart"/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Taras-Theatrum</w:t>
      </w:r>
      <w:proofErr w:type="spellEnd"/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 xml:space="preserve">.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L’AICC è socio partner in questa iniziativa che coinvolge 6 Licei classici di Taranto e Pro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vincia. Presso l’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Auditorium</w:t>
      </w:r>
      <w:r w:rsidRPr="00E44217">
        <w:rPr>
          <w:rFonts w:ascii="Times New Roman" w:eastAsia="Times New Roman" w:hAnsi="Times New Roman" w:cs="Times New Roman"/>
          <w:i/>
          <w:spacing w:val="-36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Tarentum</w:t>
      </w:r>
      <w:proofErr w:type="spellEnd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</w:p>
    <w:p w:rsidR="00FC1F35" w:rsidRPr="00E44217" w:rsidRDefault="00E44217">
      <w:pPr>
        <w:pStyle w:val="Corpotesto"/>
        <w:spacing w:line="252" w:lineRule="auto"/>
        <w:ind w:right="114" w:hanging="284"/>
        <w:jc w:val="both"/>
        <w:rPr>
          <w:lang w:val="it-IT"/>
        </w:rPr>
      </w:pPr>
      <w:r w:rsidRPr="00E44217">
        <w:rPr>
          <w:w w:val="105"/>
          <w:lang w:val="it-IT"/>
        </w:rPr>
        <w:t xml:space="preserve">13-14 aprile 2018 - IX </w:t>
      </w:r>
      <w:proofErr w:type="spellStart"/>
      <w:r w:rsidRPr="00E44217">
        <w:rPr>
          <w:rFonts w:cs="Times New Roman"/>
          <w:w w:val="105"/>
          <w:lang w:val="it-IT"/>
        </w:rPr>
        <w:t>Ἀγὼν</w:t>
      </w:r>
      <w:proofErr w:type="spellEnd"/>
      <w:r w:rsidRPr="00E44217">
        <w:rPr>
          <w:rFonts w:cs="Times New Roman"/>
          <w:w w:val="105"/>
          <w:lang w:val="it-IT"/>
        </w:rPr>
        <w:t xml:space="preserve"> Ταρα</w:t>
      </w:r>
      <w:proofErr w:type="spellStart"/>
      <w:r w:rsidRPr="00E44217">
        <w:rPr>
          <w:rFonts w:cs="Times New Roman"/>
          <w:w w:val="105"/>
          <w:lang w:val="it-IT"/>
        </w:rPr>
        <w:t>ντῖνος</w:t>
      </w:r>
      <w:proofErr w:type="spellEnd"/>
      <w:r w:rsidRPr="00E44217">
        <w:rPr>
          <w:w w:val="105"/>
          <w:lang w:val="it-IT"/>
        </w:rPr>
        <w:t xml:space="preserve">. Svolgimento della gara presso il Liceo Statale «Archita». Cerimonia di premiazione presso Salone degli Specchi - Palazzo di Città. Conferenza del Prof. Piero </w:t>
      </w:r>
      <w:proofErr w:type="spellStart"/>
      <w:r w:rsidRPr="00E44217">
        <w:rPr>
          <w:w w:val="105"/>
          <w:lang w:val="it-IT"/>
        </w:rPr>
        <w:t>Totaro</w:t>
      </w:r>
      <w:proofErr w:type="spellEnd"/>
      <w:r w:rsidRPr="00E44217">
        <w:rPr>
          <w:w w:val="105"/>
          <w:lang w:val="it-IT"/>
        </w:rPr>
        <w:t xml:space="preserve"> (</w:t>
      </w:r>
      <w:proofErr w:type="spellStart"/>
      <w:r w:rsidRPr="00E44217">
        <w:rPr>
          <w:w w:val="105"/>
          <w:lang w:val="it-IT"/>
        </w:rPr>
        <w:t>Univ</w:t>
      </w:r>
      <w:proofErr w:type="spellEnd"/>
      <w:r w:rsidRPr="00E44217">
        <w:rPr>
          <w:w w:val="105"/>
          <w:lang w:val="it-IT"/>
        </w:rPr>
        <w:t xml:space="preserve">. degli </w:t>
      </w:r>
      <w:r w:rsidRPr="00E44217">
        <w:rPr>
          <w:w w:val="105"/>
          <w:lang w:val="it-IT"/>
        </w:rPr>
        <w:t xml:space="preserve">Studi di Bari “Aldo Moro”), </w:t>
      </w:r>
      <w:r w:rsidRPr="00E44217">
        <w:rPr>
          <w:rFonts w:cs="Times New Roman"/>
          <w:i/>
          <w:w w:val="105"/>
          <w:lang w:val="it-IT"/>
        </w:rPr>
        <w:t xml:space="preserve">Nuovissimi studi su </w:t>
      </w:r>
      <w:proofErr w:type="spellStart"/>
      <w:r w:rsidRPr="00E44217">
        <w:rPr>
          <w:rFonts w:cs="Times New Roman"/>
          <w:i/>
          <w:w w:val="105"/>
          <w:lang w:val="it-IT"/>
        </w:rPr>
        <w:t>Rintone</w:t>
      </w:r>
      <w:proofErr w:type="spellEnd"/>
      <w:r w:rsidRPr="00E44217">
        <w:rPr>
          <w:rFonts w:cs="Times New Roman"/>
          <w:i/>
          <w:w w:val="105"/>
          <w:lang w:val="it-IT"/>
        </w:rPr>
        <w:t xml:space="preserve"> di Taranto e sulla farsa fliacica</w:t>
      </w:r>
      <w:r w:rsidRPr="00E44217">
        <w:rPr>
          <w:rFonts w:cs="Times New Roman"/>
          <w:i/>
          <w:spacing w:val="-5"/>
          <w:w w:val="105"/>
          <w:lang w:val="it-IT"/>
        </w:rPr>
        <w:t xml:space="preserve"> </w:t>
      </w:r>
      <w:r w:rsidRPr="00E44217">
        <w:rPr>
          <w:rFonts w:cs="Times New Roman"/>
          <w:i/>
          <w:w w:val="105"/>
          <w:lang w:val="it-IT"/>
        </w:rPr>
        <w:t>magno-greca</w:t>
      </w:r>
      <w:r w:rsidRPr="00E44217">
        <w:rPr>
          <w:w w:val="105"/>
          <w:lang w:val="it-IT"/>
        </w:rPr>
        <w:t>.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Analisi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testo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proposto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e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commento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cura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della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Prof.ssa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Francesca</w:t>
      </w:r>
      <w:r w:rsidRPr="00E44217">
        <w:rPr>
          <w:spacing w:val="-5"/>
          <w:w w:val="105"/>
          <w:lang w:val="it-IT"/>
        </w:rPr>
        <w:t xml:space="preserve"> </w:t>
      </w:r>
      <w:proofErr w:type="spellStart"/>
      <w:r w:rsidRPr="00E44217">
        <w:rPr>
          <w:w w:val="105"/>
          <w:lang w:val="it-IT"/>
        </w:rPr>
        <w:t>Poretti</w:t>
      </w:r>
      <w:proofErr w:type="spellEnd"/>
      <w:r w:rsidRPr="00E44217">
        <w:rPr>
          <w:w w:val="105"/>
          <w:lang w:val="it-IT"/>
        </w:rPr>
        <w:t>.</w:t>
      </w:r>
    </w:p>
    <w:p w:rsidR="00FC1F35" w:rsidRPr="00E44217" w:rsidRDefault="00E44217">
      <w:pPr>
        <w:pStyle w:val="Corpotesto"/>
        <w:spacing w:before="1"/>
        <w:ind w:left="110" w:right="178"/>
        <w:rPr>
          <w:lang w:val="it-IT"/>
        </w:rPr>
      </w:pPr>
      <w:r w:rsidRPr="00E44217">
        <w:rPr>
          <w:w w:val="105"/>
          <w:lang w:val="it-IT"/>
        </w:rPr>
        <w:t>22 aprile 2018 - Escursione a</w:t>
      </w:r>
      <w:r w:rsidRPr="00E44217">
        <w:rPr>
          <w:spacing w:val="-19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Venosa</w:t>
      </w:r>
    </w:p>
    <w:p w:rsidR="00FC1F35" w:rsidRPr="00E44217" w:rsidRDefault="00E44217">
      <w:pPr>
        <w:pStyle w:val="Corpotesto"/>
        <w:spacing w:before="13"/>
        <w:ind w:left="110" w:right="178"/>
        <w:rPr>
          <w:lang w:val="it-IT"/>
        </w:rPr>
      </w:pPr>
      <w:r w:rsidRPr="00E44217">
        <w:rPr>
          <w:w w:val="105"/>
          <w:lang w:val="it-IT"/>
        </w:rPr>
        <w:t>giugno 2018 - Escursione a Canosa e Castel del</w:t>
      </w:r>
      <w:r w:rsidRPr="00E44217">
        <w:rPr>
          <w:spacing w:val="-2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Monte.</w:t>
      </w:r>
    </w:p>
    <w:p w:rsidR="00FC1F35" w:rsidRPr="00E44217" w:rsidRDefault="00FC1F35">
      <w:pPr>
        <w:rPr>
          <w:lang w:val="it-IT"/>
        </w:rPr>
        <w:sectPr w:rsidR="00FC1F35" w:rsidRPr="00E44217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:rsidR="00FC1F35" w:rsidRPr="00E44217" w:rsidRDefault="00E44217">
      <w:pPr>
        <w:spacing w:before="73" w:line="252" w:lineRule="auto"/>
        <w:ind w:left="394" w:right="115" w:hanging="284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lastRenderedPageBreak/>
        <w:t>21 maggio 2018, ore 17.00 - presso la Sala Convegni dell’ex Ospedale vecchio, accanto alla Chiesa del Ss. Crocifisso, Taranto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 Conferenza del Prof.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Piero</w:t>
      </w:r>
      <w:r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proofErr w:type="spellStart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Totaro</w:t>
      </w:r>
      <w:proofErr w:type="spellEnd"/>
      <w:r w:rsidRPr="00E44217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,</w:t>
      </w:r>
      <w:r w:rsidRPr="00E44217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Il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commediografo</w:t>
      </w:r>
      <w:r w:rsidRPr="00E44217">
        <w:rPr>
          <w:rFonts w:ascii="Times New Roman" w:eastAsia="Times New Roman" w:hAnsi="Times New Roman" w:cs="Times New Roman"/>
          <w:i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e</w:t>
      </w:r>
      <w:r w:rsidRPr="00E44217">
        <w:rPr>
          <w:rFonts w:ascii="Times New Roman" w:eastAsia="Times New Roman" w:hAnsi="Times New Roman" w:cs="Times New Roman"/>
          <w:i/>
          <w:spacing w:val="-3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il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demagogo.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I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Cavalieri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di</w:t>
      </w:r>
      <w:r w:rsidRPr="00E44217">
        <w:rPr>
          <w:rFonts w:ascii="Times New Roman" w:eastAsia="Times New Roman" w:hAnsi="Times New Roman" w:cs="Times New Roman"/>
          <w:i/>
          <w:spacing w:val="-4"/>
          <w:w w:val="105"/>
          <w:sz w:val="21"/>
          <w:szCs w:val="21"/>
          <w:lang w:val="it-IT"/>
        </w:rPr>
        <w:t xml:space="preserve"> </w:t>
      </w:r>
      <w:r w:rsidRPr="00E44217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Aristofane.</w:t>
      </w:r>
    </w:p>
    <w:p w:rsidR="00FC1F35" w:rsidRPr="00E44217" w:rsidRDefault="00E44217">
      <w:pPr>
        <w:pStyle w:val="Corpotesto"/>
        <w:spacing w:line="252" w:lineRule="auto"/>
        <w:ind w:right="144" w:hanging="284"/>
        <w:jc w:val="both"/>
        <w:rPr>
          <w:lang w:val="it-IT"/>
        </w:rPr>
      </w:pPr>
      <w:r w:rsidRPr="00E44217">
        <w:rPr>
          <w:w w:val="105"/>
          <w:lang w:val="it-IT"/>
        </w:rPr>
        <w:t>28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maggio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2018,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ore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17.00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-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rFonts w:cs="Times New Roman"/>
          <w:w w:val="105"/>
          <w:lang w:val="it-IT"/>
        </w:rPr>
        <w:t>presso la Sala Convegni dell’ex Ospedale vecchio, accanto alla Chiesa del Ss. Crocifisso, Taranto</w:t>
      </w:r>
      <w:r w:rsidRPr="00E44217">
        <w:rPr>
          <w:w w:val="105"/>
          <w:lang w:val="it-IT"/>
        </w:rPr>
        <w:t>.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Conferenza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della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 xml:space="preserve">Prof.ssa Flavia Frisone su </w:t>
      </w:r>
      <w:r w:rsidRPr="00E44217">
        <w:rPr>
          <w:rFonts w:cs="Times New Roman"/>
          <w:i/>
          <w:w w:val="105"/>
          <w:lang w:val="it-IT"/>
        </w:rPr>
        <w:t xml:space="preserve">Eracle </w:t>
      </w:r>
      <w:r w:rsidRPr="00E44217">
        <w:rPr>
          <w:w w:val="105"/>
          <w:lang w:val="it-IT"/>
        </w:rPr>
        <w:t xml:space="preserve">di Euripide e </w:t>
      </w:r>
      <w:r w:rsidRPr="00E44217">
        <w:rPr>
          <w:rFonts w:cs="Times New Roman"/>
          <w:i/>
          <w:w w:val="105"/>
          <w:lang w:val="it-IT"/>
        </w:rPr>
        <w:t xml:space="preserve">Edipo a Colono </w:t>
      </w:r>
      <w:r w:rsidRPr="00E44217">
        <w:rPr>
          <w:w w:val="105"/>
          <w:lang w:val="it-IT"/>
        </w:rPr>
        <w:t>di</w:t>
      </w:r>
      <w:r w:rsidRPr="00E44217">
        <w:rPr>
          <w:spacing w:val="-29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Sofocle.</w:t>
      </w:r>
    </w:p>
    <w:p w:rsidR="00FC1F35" w:rsidRDefault="00E44217">
      <w:pPr>
        <w:pStyle w:val="Corpotesto"/>
        <w:spacing w:before="1" w:line="247" w:lineRule="auto"/>
        <w:ind w:right="117" w:hanging="284"/>
        <w:jc w:val="both"/>
        <w:rPr>
          <w:w w:val="105"/>
          <w:lang w:val="it-IT"/>
        </w:rPr>
      </w:pPr>
      <w:r w:rsidRPr="00E44217">
        <w:rPr>
          <w:w w:val="105"/>
          <w:lang w:val="it-IT"/>
        </w:rPr>
        <w:t>2-4 giugno 2018 - Viaggio a Siracusa per assistere alle rappresentazioni dell’</w:t>
      </w:r>
      <w:r w:rsidRPr="00E44217">
        <w:rPr>
          <w:rFonts w:cs="Times New Roman"/>
          <w:i/>
          <w:w w:val="105"/>
          <w:lang w:val="it-IT"/>
        </w:rPr>
        <w:t xml:space="preserve">Eracle </w:t>
      </w:r>
      <w:r w:rsidRPr="00E44217">
        <w:rPr>
          <w:w w:val="105"/>
          <w:lang w:val="it-IT"/>
        </w:rPr>
        <w:t>di Euripide e dell’</w:t>
      </w:r>
      <w:r w:rsidRPr="00E44217">
        <w:rPr>
          <w:rFonts w:cs="Times New Roman"/>
          <w:i/>
          <w:w w:val="105"/>
          <w:lang w:val="it-IT"/>
        </w:rPr>
        <w:t xml:space="preserve">Edipo a Colono </w:t>
      </w:r>
      <w:r w:rsidRPr="00E44217">
        <w:rPr>
          <w:w w:val="105"/>
          <w:lang w:val="it-IT"/>
        </w:rPr>
        <w:t>di Sofocle, al Teatro Greco di</w:t>
      </w:r>
      <w:r w:rsidRPr="00E44217">
        <w:rPr>
          <w:spacing w:val="-29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Siracusa.</w:t>
      </w:r>
    </w:p>
    <w:p w:rsidR="00E44217" w:rsidRPr="00E44217" w:rsidRDefault="00E44217">
      <w:pPr>
        <w:pStyle w:val="Corpotesto"/>
        <w:spacing w:before="1" w:line="247" w:lineRule="auto"/>
        <w:ind w:right="117" w:hanging="284"/>
        <w:jc w:val="both"/>
        <w:rPr>
          <w:lang w:val="it-IT"/>
        </w:rPr>
      </w:pPr>
      <w:r>
        <w:rPr>
          <w:w w:val="105"/>
          <w:lang w:val="it-IT"/>
        </w:rPr>
        <w:t>17 giugno 2018 – Escursione a Canosa e a Castel del Monte (BAT)</w:t>
      </w:r>
      <w:bookmarkStart w:id="0" w:name="_GoBack"/>
      <w:bookmarkEnd w:id="0"/>
      <w:r>
        <w:rPr>
          <w:w w:val="105"/>
          <w:lang w:val="it-IT"/>
        </w:rPr>
        <w:t>.</w:t>
      </w:r>
    </w:p>
    <w:p w:rsidR="00FC1F35" w:rsidRPr="00E44217" w:rsidRDefault="00FC1F35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FC1F35" w:rsidRPr="00E44217" w:rsidRDefault="00E44217">
      <w:pPr>
        <w:pStyle w:val="Corpotesto"/>
        <w:spacing w:line="249" w:lineRule="auto"/>
        <w:ind w:right="115" w:hanging="284"/>
        <w:jc w:val="both"/>
        <w:rPr>
          <w:lang w:val="it-IT"/>
        </w:rPr>
      </w:pPr>
      <w:r w:rsidRPr="00E44217">
        <w:rPr>
          <w:w w:val="105"/>
          <w:lang w:val="it-IT"/>
        </w:rPr>
        <w:t xml:space="preserve">N. B. La Delegazione di Taranto «Adolfo F. Mele» dell’AICC ha firmato un protocollo d’intesa con il Liceo Statale “Archita” in data 24 ottobre 2017; in seguito ha firmato anche un </w:t>
      </w:r>
      <w:r w:rsidRPr="00E44217">
        <w:rPr>
          <w:w w:val="105"/>
          <w:lang w:val="it-IT"/>
        </w:rPr>
        <w:t>accordo di collaborazione alla realizzazione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un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PON</w:t>
      </w:r>
      <w:r w:rsidRPr="00E44217">
        <w:rPr>
          <w:spacing w:val="-2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“Archita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in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un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…</w:t>
      </w:r>
      <w:r w:rsidRPr="00E44217">
        <w:rPr>
          <w:spacing w:val="-1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inclusione”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per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la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sezione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“Un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mare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di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miti”.</w:t>
      </w:r>
    </w:p>
    <w:p w:rsidR="00FC1F35" w:rsidRPr="00E44217" w:rsidRDefault="00E44217">
      <w:pPr>
        <w:pStyle w:val="Corpotesto"/>
        <w:spacing w:before="3"/>
        <w:ind w:right="178"/>
        <w:rPr>
          <w:lang w:val="it-IT"/>
        </w:rPr>
      </w:pPr>
      <w:r w:rsidRPr="00E44217">
        <w:rPr>
          <w:w w:val="105"/>
          <w:lang w:val="it-IT"/>
        </w:rPr>
        <w:t>È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socio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partner</w:t>
      </w:r>
      <w:r w:rsidRPr="00E44217">
        <w:rPr>
          <w:spacing w:val="-7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nella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realizzazione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dell’evento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TARAS-THEATRUM</w:t>
      </w:r>
      <w:r w:rsidRPr="00E44217">
        <w:rPr>
          <w:spacing w:val="-5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(10-12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aprile</w:t>
      </w:r>
      <w:r w:rsidRPr="00E44217">
        <w:rPr>
          <w:spacing w:val="-6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2018)</w:t>
      </w:r>
    </w:p>
    <w:p w:rsidR="00FC1F35" w:rsidRPr="00E44217" w:rsidRDefault="00E44217">
      <w:pPr>
        <w:pStyle w:val="Titolo1"/>
        <w:spacing w:before="8"/>
        <w:ind w:left="110" w:right="178"/>
        <w:rPr>
          <w:rFonts w:ascii="Arial" w:eastAsia="Arial" w:hAnsi="Arial" w:cs="Arial"/>
          <w:lang w:val="it-IT"/>
        </w:rPr>
      </w:pPr>
      <w:r w:rsidRPr="00E44217">
        <w:rPr>
          <w:rFonts w:ascii="Arial" w:hAnsi="Arial"/>
          <w:w w:val="19"/>
          <w:lang w:val="it-IT"/>
        </w:rPr>
        <w:t xml:space="preserve">   </w:t>
      </w:r>
      <w:r w:rsidRPr="00E44217">
        <w:rPr>
          <w:rFonts w:ascii="Arial" w:hAnsi="Arial"/>
          <w:w w:val="30"/>
          <w:lang w:val="it-IT"/>
        </w:rPr>
        <w:t> </w:t>
      </w:r>
    </w:p>
    <w:sectPr w:rsidR="00FC1F35" w:rsidRPr="00E44217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7BE"/>
    <w:multiLevelType w:val="hybridMultilevel"/>
    <w:tmpl w:val="2E34D80A"/>
    <w:lvl w:ilvl="0" w:tplc="704695D6">
      <w:start w:val="12"/>
      <w:numFmt w:val="decimal"/>
      <w:lvlText w:val="%1"/>
      <w:lvlJc w:val="left"/>
      <w:pPr>
        <w:ind w:left="394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CCEC308A">
      <w:start w:val="1"/>
      <w:numFmt w:val="bullet"/>
      <w:lvlText w:val="•"/>
      <w:lvlJc w:val="left"/>
      <w:pPr>
        <w:ind w:left="1346" w:hanging="275"/>
      </w:pPr>
      <w:rPr>
        <w:rFonts w:hint="default"/>
      </w:rPr>
    </w:lvl>
    <w:lvl w:ilvl="2" w:tplc="6E842BA8">
      <w:start w:val="1"/>
      <w:numFmt w:val="bullet"/>
      <w:lvlText w:val="•"/>
      <w:lvlJc w:val="left"/>
      <w:pPr>
        <w:ind w:left="2292" w:hanging="275"/>
      </w:pPr>
      <w:rPr>
        <w:rFonts w:hint="default"/>
      </w:rPr>
    </w:lvl>
    <w:lvl w:ilvl="3" w:tplc="27A2C39C">
      <w:start w:val="1"/>
      <w:numFmt w:val="bullet"/>
      <w:lvlText w:val="•"/>
      <w:lvlJc w:val="left"/>
      <w:pPr>
        <w:ind w:left="3238" w:hanging="275"/>
      </w:pPr>
      <w:rPr>
        <w:rFonts w:hint="default"/>
      </w:rPr>
    </w:lvl>
    <w:lvl w:ilvl="4" w:tplc="D46CDEBA">
      <w:start w:val="1"/>
      <w:numFmt w:val="bullet"/>
      <w:lvlText w:val="•"/>
      <w:lvlJc w:val="left"/>
      <w:pPr>
        <w:ind w:left="4184" w:hanging="275"/>
      </w:pPr>
      <w:rPr>
        <w:rFonts w:hint="default"/>
      </w:rPr>
    </w:lvl>
    <w:lvl w:ilvl="5" w:tplc="07FA3EE2">
      <w:start w:val="1"/>
      <w:numFmt w:val="bullet"/>
      <w:lvlText w:val="•"/>
      <w:lvlJc w:val="left"/>
      <w:pPr>
        <w:ind w:left="5130" w:hanging="275"/>
      </w:pPr>
      <w:rPr>
        <w:rFonts w:hint="default"/>
      </w:rPr>
    </w:lvl>
    <w:lvl w:ilvl="6" w:tplc="B01C9270">
      <w:start w:val="1"/>
      <w:numFmt w:val="bullet"/>
      <w:lvlText w:val="•"/>
      <w:lvlJc w:val="left"/>
      <w:pPr>
        <w:ind w:left="6076" w:hanging="275"/>
      </w:pPr>
      <w:rPr>
        <w:rFonts w:hint="default"/>
      </w:rPr>
    </w:lvl>
    <w:lvl w:ilvl="7" w:tplc="417212F4">
      <w:start w:val="1"/>
      <w:numFmt w:val="bullet"/>
      <w:lvlText w:val="•"/>
      <w:lvlJc w:val="left"/>
      <w:pPr>
        <w:ind w:left="7022" w:hanging="275"/>
      </w:pPr>
      <w:rPr>
        <w:rFonts w:hint="default"/>
      </w:rPr>
    </w:lvl>
    <w:lvl w:ilvl="8" w:tplc="7FEE4C0A">
      <w:start w:val="1"/>
      <w:numFmt w:val="bullet"/>
      <w:lvlText w:val="•"/>
      <w:lvlJc w:val="left"/>
      <w:pPr>
        <w:ind w:left="7968" w:hanging="275"/>
      </w:pPr>
      <w:rPr>
        <w:rFonts w:hint="default"/>
      </w:rPr>
    </w:lvl>
  </w:abstractNum>
  <w:abstractNum w:abstractNumId="1" w15:restartNumberingAfterBreak="0">
    <w:nsid w:val="3FB71B7D"/>
    <w:multiLevelType w:val="hybridMultilevel"/>
    <w:tmpl w:val="6C92762A"/>
    <w:lvl w:ilvl="0" w:tplc="B2D40C8A">
      <w:start w:val="19"/>
      <w:numFmt w:val="decimal"/>
      <w:lvlText w:val="%1"/>
      <w:lvlJc w:val="left"/>
      <w:pPr>
        <w:ind w:left="385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705CED36">
      <w:start w:val="1"/>
      <w:numFmt w:val="bullet"/>
      <w:lvlText w:val="•"/>
      <w:lvlJc w:val="left"/>
      <w:pPr>
        <w:ind w:left="1328" w:hanging="275"/>
      </w:pPr>
      <w:rPr>
        <w:rFonts w:hint="default"/>
      </w:rPr>
    </w:lvl>
    <w:lvl w:ilvl="2" w:tplc="EA96FA80">
      <w:start w:val="1"/>
      <w:numFmt w:val="bullet"/>
      <w:lvlText w:val="•"/>
      <w:lvlJc w:val="left"/>
      <w:pPr>
        <w:ind w:left="2276" w:hanging="275"/>
      </w:pPr>
      <w:rPr>
        <w:rFonts w:hint="default"/>
      </w:rPr>
    </w:lvl>
    <w:lvl w:ilvl="3" w:tplc="99F833DE">
      <w:start w:val="1"/>
      <w:numFmt w:val="bullet"/>
      <w:lvlText w:val="•"/>
      <w:lvlJc w:val="left"/>
      <w:pPr>
        <w:ind w:left="3224" w:hanging="275"/>
      </w:pPr>
      <w:rPr>
        <w:rFonts w:hint="default"/>
      </w:rPr>
    </w:lvl>
    <w:lvl w:ilvl="4" w:tplc="1660CDC8">
      <w:start w:val="1"/>
      <w:numFmt w:val="bullet"/>
      <w:lvlText w:val="•"/>
      <w:lvlJc w:val="left"/>
      <w:pPr>
        <w:ind w:left="4172" w:hanging="275"/>
      </w:pPr>
      <w:rPr>
        <w:rFonts w:hint="default"/>
      </w:rPr>
    </w:lvl>
    <w:lvl w:ilvl="5" w:tplc="EB0E20A2">
      <w:start w:val="1"/>
      <w:numFmt w:val="bullet"/>
      <w:lvlText w:val="•"/>
      <w:lvlJc w:val="left"/>
      <w:pPr>
        <w:ind w:left="5120" w:hanging="275"/>
      </w:pPr>
      <w:rPr>
        <w:rFonts w:hint="default"/>
      </w:rPr>
    </w:lvl>
    <w:lvl w:ilvl="6" w:tplc="2B825E28">
      <w:start w:val="1"/>
      <w:numFmt w:val="bullet"/>
      <w:lvlText w:val="•"/>
      <w:lvlJc w:val="left"/>
      <w:pPr>
        <w:ind w:left="6068" w:hanging="275"/>
      </w:pPr>
      <w:rPr>
        <w:rFonts w:hint="default"/>
      </w:rPr>
    </w:lvl>
    <w:lvl w:ilvl="7" w:tplc="BC3E4206">
      <w:start w:val="1"/>
      <w:numFmt w:val="bullet"/>
      <w:lvlText w:val="•"/>
      <w:lvlJc w:val="left"/>
      <w:pPr>
        <w:ind w:left="7016" w:hanging="275"/>
      </w:pPr>
      <w:rPr>
        <w:rFonts w:hint="default"/>
      </w:rPr>
    </w:lvl>
    <w:lvl w:ilvl="8" w:tplc="471A285E">
      <w:start w:val="1"/>
      <w:numFmt w:val="bullet"/>
      <w:lvlText w:val="•"/>
      <w:lvlJc w:val="left"/>
      <w:pPr>
        <w:ind w:left="7964" w:hanging="275"/>
      </w:pPr>
      <w:rPr>
        <w:rFonts w:hint="default"/>
      </w:rPr>
    </w:lvl>
  </w:abstractNum>
  <w:abstractNum w:abstractNumId="2" w15:restartNumberingAfterBreak="0">
    <w:nsid w:val="49590D76"/>
    <w:multiLevelType w:val="hybridMultilevel"/>
    <w:tmpl w:val="3E20C46C"/>
    <w:lvl w:ilvl="0" w:tplc="F57AFE90">
      <w:start w:val="13"/>
      <w:numFmt w:val="decimal"/>
      <w:lvlText w:val="%1"/>
      <w:lvlJc w:val="left"/>
      <w:pPr>
        <w:ind w:left="394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9F68C294">
      <w:start w:val="1"/>
      <w:numFmt w:val="bullet"/>
      <w:lvlText w:val="•"/>
      <w:lvlJc w:val="left"/>
      <w:pPr>
        <w:ind w:left="1346" w:hanging="275"/>
      </w:pPr>
      <w:rPr>
        <w:rFonts w:hint="default"/>
      </w:rPr>
    </w:lvl>
    <w:lvl w:ilvl="2" w:tplc="5562EE12">
      <w:start w:val="1"/>
      <w:numFmt w:val="bullet"/>
      <w:lvlText w:val="•"/>
      <w:lvlJc w:val="left"/>
      <w:pPr>
        <w:ind w:left="2292" w:hanging="275"/>
      </w:pPr>
      <w:rPr>
        <w:rFonts w:hint="default"/>
      </w:rPr>
    </w:lvl>
    <w:lvl w:ilvl="3" w:tplc="D788F3F0">
      <w:start w:val="1"/>
      <w:numFmt w:val="bullet"/>
      <w:lvlText w:val="•"/>
      <w:lvlJc w:val="left"/>
      <w:pPr>
        <w:ind w:left="3238" w:hanging="275"/>
      </w:pPr>
      <w:rPr>
        <w:rFonts w:hint="default"/>
      </w:rPr>
    </w:lvl>
    <w:lvl w:ilvl="4" w:tplc="BE44F224">
      <w:start w:val="1"/>
      <w:numFmt w:val="bullet"/>
      <w:lvlText w:val="•"/>
      <w:lvlJc w:val="left"/>
      <w:pPr>
        <w:ind w:left="4184" w:hanging="275"/>
      </w:pPr>
      <w:rPr>
        <w:rFonts w:hint="default"/>
      </w:rPr>
    </w:lvl>
    <w:lvl w:ilvl="5" w:tplc="04D6C994">
      <w:start w:val="1"/>
      <w:numFmt w:val="bullet"/>
      <w:lvlText w:val="•"/>
      <w:lvlJc w:val="left"/>
      <w:pPr>
        <w:ind w:left="5130" w:hanging="275"/>
      </w:pPr>
      <w:rPr>
        <w:rFonts w:hint="default"/>
      </w:rPr>
    </w:lvl>
    <w:lvl w:ilvl="6" w:tplc="C250EA9A">
      <w:start w:val="1"/>
      <w:numFmt w:val="bullet"/>
      <w:lvlText w:val="•"/>
      <w:lvlJc w:val="left"/>
      <w:pPr>
        <w:ind w:left="6076" w:hanging="275"/>
      </w:pPr>
      <w:rPr>
        <w:rFonts w:hint="default"/>
      </w:rPr>
    </w:lvl>
    <w:lvl w:ilvl="7" w:tplc="C10C9C66">
      <w:start w:val="1"/>
      <w:numFmt w:val="bullet"/>
      <w:lvlText w:val="•"/>
      <w:lvlJc w:val="left"/>
      <w:pPr>
        <w:ind w:left="7022" w:hanging="275"/>
      </w:pPr>
      <w:rPr>
        <w:rFonts w:hint="default"/>
      </w:rPr>
    </w:lvl>
    <w:lvl w:ilvl="8" w:tplc="8EA24D1A">
      <w:start w:val="1"/>
      <w:numFmt w:val="bullet"/>
      <w:lvlText w:val="•"/>
      <w:lvlJc w:val="left"/>
      <w:pPr>
        <w:ind w:left="7968" w:hanging="2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5"/>
    <w:rsid w:val="00E44217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CC08B"/>
  <w15:docId w15:val="{C94471F4-43B4-5C47-8A03-7328A765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25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39242-EA96-7B4D-93E6-2351C6AD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2018-05-17T06:18:00Z</dcterms:created>
  <dcterms:modified xsi:type="dcterms:W3CDTF">2018-05-17T06:18:00Z</dcterms:modified>
</cp:coreProperties>
</file>